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1965 г.на основании директивы начальника Гражданской обороны СССР от17.02.1965 г. № 4/7083сс был сформирован 453 отдельныймеханизированный полк гражданской обороны с местом дислокации г.Шахты Ростовской области п. Аюта.</w:t>
            </w:r>
            <w:br/>
            <w:br/>
            <w:br/>
            <w:r>
              <w:rPr/>
              <w:t xml:space="preserve">С августа 1965 г. 453 отдельный механизированный полк гражданскойобороны передислоцирован в п. Ковалевка, Аксайского района,Ростовской области.</w:t>
            </w:r>
            <w:br/>
            <w:br/>
            <w:r>
              <w:rPr/>
              <w:t xml:space="preserve">С 1 марта 2000 г. на основании директивы Первого заместителяМинистра Российской Федерации по делам гражданской обороны,чрезвычайным ситуациям и ликвидации последствий стихийных бедствийот 26.11.1999 г. №31-29-21453 и приказа начальника СКРЦ от07.02.2000 г. № 18 отдельный механизированный полк гражданскойобороны переформирован в спасательный центр.</w:t>
            </w:r>
            <w:br/>
            <w:br/>
            <w:r>
              <w:rPr/>
              <w:t xml:space="preserve">С 1 января 2012 г. на основании приказа Министра РоссийскойФедерации по делам гражданской обороны, чрезвычайным ситуациям иликвидации последствий стихийных бедствий приказом МЧС России от17.10.2011 г. №604 «Об утверждении уставов спасательных Воинскихформирований» утверждено новое наименование учреждения: полное –федеральное государственное казенное учреждение «495 Спасательныйцентр МЧС России», сокращенное – ФКГУ «495 СЦ МЧС России», условное– «Войсковая часть 11350».</w:t>
            </w:r>
            <w:br/>
            <w:br/>
            <w:r>
              <w:rPr/>
              <w:t xml:space="preserve">С 1 сентября 2014 г. в соответствии с директивой МЧС России от20.05.2014 г. № 47-26-3, письмом МЧС России от 30.05.2014 г. № 268«О мероприятиях по реализации распоряжения Правительства РоссийскойФедерации от 28.04.2014 г. № 701 – р», письмом ЮРЦ от 06.06.2014 г.№ 36/4953 – 7 – 6 переименован ФГКУ «495 спасательный центр МЧСРоссии» в ФКГУ «Донской спасательный центр МЧС России».Общевойсковой номер «495», принадлежащий 495 спасательному центру,аннулирован.</w:t>
            </w:r>
            <w:br/>
            <w:br/>
            <w:r>
              <w:rPr/>
              <w:t xml:space="preserve">ФГКУ «Донской СЦ МЧС России» предназначен для участия в ведениирадиационной, химической и неспецифической бактериологическойразведки, проведения пиротехнических работ, связанных собезвреживанием авиационных бомб и фугасов, осуществлениядеятельности по тушению пожаров в населённых пунктах, напроизводственных объектах, участия в проведенииаварийно-спасательных и других неотложных работ по оперативнойлокализации и ликвидации ЧС природного и техногенного характера,участия в проведении работ по санитарной обработке населения,участия в доставке грузов, перевозимых в зоны ЧС, а также дляучастия в мероприятиях по эвакуации населения из зон ЧС.</w:t>
            </w:r>
            <w:br/>
            <w:br/>
            <w:r>
              <w:rPr/>
              <w:t xml:space="preserve">За свою славную и насыщенную событиями историю личный составДонского спасательного центра участвовал в ликвидации последствийкрупных аварий и катастроф: аварии на Чернобыльской АЭС в 1986году, землетрясения в армянских городах Ленинакан и Спитак в 1988году. Военнослужащие спасательного центра принимали участие вгуманитарных операциях в Ингушетии и Чечне с 1994 по 2005 годы,противопаводковых мероприятиях в Ставропольском и Краснодарскомкраях в 2002 году, ликвидации последствий неоднократных урагановпод г. Новороссийском, спасении шахтеров из-под завалов в г.Новошахтинске в 2002 году, ликвидации последствий авиакатастроф,снежных заторов на федеральных трассах, гуманитарной операции взоне грузино-югоосетинского конфликта в 2008 году, обеспеченииводой населения г. Волгодонска Ростовской области в 2009 году,ликвидации последствий наводнения в г. Крымске в 2012 году, вВолгоградской области и Краснодарском крае - в 2018 году;спасательный центр ежегодно принимает участие в Международномфоруме «Армия» в Ростовской области, неоднократно учувствовал вликвидации природных пожаров в Тарасовском, Каменском, Аксайском,Тацинском и Азовском районах Ростовской области в 2020 году, итд.</w:t>
            </w:r>
            <w:br/>
            <w:br/>
            <w:r>
              <w:rPr/>
              <w:t xml:space="preserve">Отдельной строкой в биографии спасательного центра вписано участиепиротехников в обезвреживании взрывоопасных предметов на территорииюга России, оставшихся со времен Великой Отечественной войны ивооруженных конфликтов современного периода. Со дня основания частипиротехниками были обезврежены тысячи различных бомб, сотниартиллерийских снарядов, противотанковых и противопехотных мин,тысячи гранат и прочих взрывоопасных предметов.</w:t>
            </w:r>
            <w:br/>
            <w:br/>
            <w:r>
              <w:rPr/>
              <w:t xml:space="preserve">Также военнослужащие спасательного центра принимали участие вобеспечении безопасности XXII Зимних Олимпийских и XI ЗимнихПаралимпийских игр в г. Сочи, соревнований «Формулы-1», Чемпионатамира по футболу FIFA 2018.</w:t>
            </w:r>
            <w:br/>
            <w:br/>
            <w:r>
              <w:rPr/>
              <w:t xml:space="preserve">Сегодня спасательный центр стал базой, на которой формируютсяавтоколонны, доставляющие гуманитарную помощь населению Донецкой иЛуганской народных республик, Запорожскую и Херсонскую области, атакже отдельные районы Украины.</w:t>
            </w:r>
            <w:br/>
            <w:br/>
            <w:r>
              <w:rPr/>
              <w:t xml:space="preserve">По итогам 2014 и 2017 годов Донской спасательный центр признанлучшим спасательным воинским формированием МЧС России.</w:t>
            </w:r>
            <w:br/>
            <w:br/>
            <w:r>
              <w:rPr/>
              <w:t xml:space="preserve">Донской спасательный центр — это современная, дружная и большаякоманда профессионалов, полностью укомплектованная людьми итехникой, где служить почетно и престижно.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2026-05-14T00:15:58+03:00</dcterms:created>
  <dcterms:modified xsi:type="dcterms:W3CDTF">2026-05-14T00:15:58+03:00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