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ввыставках приуроченных к 40-летию ликвидации аварии наЧернобыльской АС в Азове и 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выставкахприуроченных к 40-летию ликвидации аварии на Чернобыльской АС вАзове и 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выставках приуроченных к40-летию ликвидации аварии на Чернобыльской АС в Азове иРостове-на-Дону.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