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гражданской обороны РФ председатель советовветеранов Титов В.Э. совместно с военнослужащими Донского СЦоблагородили могилы умерших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гражданской обороны РФ председатель советов ветеранов ТитовВ.Э. совместно с военнослужащими Донского СЦ облагородили могилыумерших сослуживцев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