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Коршунов Сергей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спасательным работам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Коршунов Сергей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Родился09.12.1986 в г. Курган Курганской области.</w:t>
            </w:r>
            <w:br/>
            <w:br/>
            <w:r>
              <w:rPr/>
              <w:t xml:space="preserve">В 2009 году окончил ФГБВОУ ВО «Академия гражданской защиты МЧСРоссии» по специальности «Защита в чрезвычайных ситуациях». В 2017году с отличием магистратуру ФГБВОУ ВО «Академия гражданской защитыМЧС России» по специальности «Управление воинскими частями исоединениями».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 в ФКУ «Центр управления в кризисных ситуация Южногорегионального центра МЧС России»;</w:t>
            </w:r>
            <w:br/>
            <w:br/>
            <w:r>
              <w:rPr/>
              <w:t xml:space="preserve">С июня 2017 по настоящее время заместитель начальника ФГКУ «ДонскойСЦ МЧС России» по спасательным работам.</w:t>
            </w:r>
            <w:br/>
            <w:br/>
            <w:r>
              <w:rPr/>
              <w:t xml:space="preserve">За время прохождения службы подполковник С. С. Коршуновнеоднократно принимал участие в ликвидации чрезвычайных ситуаций натерритории различных субъектов Российской Федерации, а именно:</w:t>
            </w:r>
            <w:br/>
            <w:br/>
            <w:r>
              <w:rPr/>
              <w:t xml:space="preserve">2009 г. участвовал в составе оперативной группы ЮРЦ в г. Цхинвал(Южная Осетия) по организации телемоста с НЦУКС (г. Москва),посвященного годовщине войны в Южной Осетии;</w:t>
            </w:r>
            <w:br/>
            <w:br/>
            <w:r>
              <w:rPr/>
              <w:t xml:space="preserve">2011 г. участвовал в составе оперативной группы ЮРЦв ликвидации чрезвычайной ситуации, вызванной наводнением вРеспублике Адыгея;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подтоплениях натерритории Краснодарского края (н.п. Красная поляна);</w:t>
            </w:r>
            <w:br/>
            <w:br/>
            <w:r>
              <w:rPr/>
              <w:t xml:space="preserve">2012 г. участвовал в составе оперативной группы ЮРЦв ликвидации чрезвычайной ситуации при катастрофическомнаводнении на территории Краснодарского края (г. Крымск);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подтоплениях натерритории Азовского района Ростовской области;</w:t>
            </w:r>
            <w:br/>
            <w:br/>
            <w:r>
              <w:rPr/>
              <w:t xml:space="preserve">2013 г. участвовал в составе оперативной группы ЮРЦв ликвидации чрезвычайной ситуации при сходе пассажирскогопоезда с железнодорожного полотна в Краснодарском крае;</w:t>
            </w:r>
            <w:br/>
            <w:br/>
            <w:r>
              <w:rPr/>
              <w:t xml:space="preserve">2014-2015 гг. участвовал в составе оперативной группы ЮРЦ вликвидации чрезвычайных ситуаций при подтоплениях натерритории Азовского района Ростовской области;</w:t>
            </w:r>
            <w:br/>
            <w:br/>
            <w:r>
              <w:rPr/>
              <w:t xml:space="preserve">2017 -2018 гг. участвовал в составе сводного автомобильного отрядаот ФГКУ «Донской СЦ МЧС России» для доставки груза гуманитарнойпомощи жителям Донецкой и Луганской областей Украины;</w:t>
            </w:r>
            <w:br/>
            <w:br/>
            <w:r>
              <w:rPr/>
              <w:t xml:space="preserve">2017 г. участвовал в тушении пожаров на территории Усть- Донецкогорайона Ростовской области;</w:t>
            </w:r>
            <w:br/>
            <w:br/>
            <w:r>
              <w:rPr/>
              <w:t xml:space="preserve">2018 г. участвовал в ликвидации последствий чрезвычайной ситуациивызванной весенним половодьем на территории Новоанненского районаВолгоградской области;</w:t>
            </w:r>
            <w:br/>
            <w:br/>
            <w:r>
              <w:rPr/>
              <w:t xml:space="preserve">2018 г. руководил расчетами, сформированными для контроля за РХБобстановкой и обеспечению безопасности на стадионе проведенияматчей Чемпионата мира по футболу FIFA - 2018 «РОСТОВ-АРЕНА» вгороде Ростове-на-Дону;</w:t>
            </w:r>
            <w:br/>
            <w:br/>
            <w:r>
              <w:rPr/>
              <w:t xml:space="preserve">2019 г. участвовал в ликвидации чрезвычайной ситуации, связанной собрушением жилого дома в результате взрыва бытового газа в 9-тиэтажном жилом доме в городе Шахты Ростовской области;</w:t>
            </w:r>
            <w:br/>
            <w:br/>
            <w:r>
              <w:rPr/>
              <w:t xml:space="preserve">2020 г. участвовал в мероприятиях по предотвращению распространениякоронавирусной инфекции COVID-19 на территории РеспубликиДагестан;</w:t>
            </w:r>
            <w:br/>
            <w:br/>
            <w:r>
              <w:rPr/>
              <w:t xml:space="preserve">2021 г. участвовал в ликвидации последствий наводнения в РеспубликеКрым.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профессиональное образование, постоянно повышаетквалификацию 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 защитыМЧС России, «Организация и ведение аварийно-спасательных работ сприменением аэромобильных подразделений МЧС России»;</w:t>
            </w:r>
            <w:br/>
            <w:br/>
            <w:r>
              <w:rPr/>
              <w:t xml:space="preserve">в 2020 г. ФГБОУ ВО «Сибирская пожарно-спасательная академия ГПС МЧСРоссии», «Начальники (заместители начальников, специалисты)управлений (отделов, отделений) пожаротушения и проведенияаварийно- спасательных работ ГУ МЧС России по субъектам РоссийскойФедерации (начальники пожарно-спасательных гарнизонов)».</w:t>
            </w:r>
            <w:br/>
            <w:br/>
            <w:r>
              <w:rPr/>
              <w:t xml:space="preserve">За отличие и высокий профессионализм подполковник С.С. Коршуновнеоднократно награждался государственными (Медаль ордена «Зазаслуги перед отечеством» II степени) и ведомственными наградамиМЧС России.</w:t>
            </w:r>
            <w:br/>
            <w:br/>
            <w:r>
              <w:rPr/>
              <w:t xml:space="preserve">Женат. Трое детей.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2026-02-04T06:17:26+03:00</dcterms:created>
  <dcterms:modified xsi:type="dcterms:W3CDTF">2026-02-04T06:17:26+03:00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